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A4" w:rsidRPr="0096741A" w:rsidRDefault="00B86EA4" w:rsidP="00B86EA4">
      <w:pPr>
        <w:pStyle w:val="a4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Муниципальное казенное дошкольное образовательное учреждение</w:t>
      </w:r>
    </w:p>
    <w:p w:rsidR="00B86EA4" w:rsidRPr="0096741A" w:rsidRDefault="00B86EA4" w:rsidP="00B86EA4">
      <w:pPr>
        <w:pStyle w:val="a4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«Дет</w:t>
      </w:r>
      <w:r w:rsidR="0096741A"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ский сад №3 «Аленький цветочек»</w:t>
      </w:r>
    </w:p>
    <w:p w:rsidR="00B86EA4" w:rsidRDefault="00B86EA4" w:rsidP="00B86EA4">
      <w:pPr>
        <w:pStyle w:val="a4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B86EA4" w:rsidRDefault="00B86EA4" w:rsidP="00B86EA4">
      <w:pPr>
        <w:pStyle w:val="a4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E0586" w:rsidRDefault="00EE0586" w:rsidP="00B86EA4">
      <w:pPr>
        <w:pStyle w:val="a4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E0586" w:rsidRPr="00247C35" w:rsidRDefault="00EE0586" w:rsidP="00B86EA4">
      <w:pPr>
        <w:pStyle w:val="a4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72646" w:rsidRPr="00E72646" w:rsidRDefault="00E72646" w:rsidP="00E72646">
      <w:pPr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E72646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Виртуальный познавательный маршрут </w:t>
      </w:r>
      <w:r w:rsidR="005011BC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            </w:t>
      </w:r>
      <w:r w:rsidRPr="00E72646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для организации совместной деятельности </w:t>
      </w:r>
      <w:r w:rsidR="005011BC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         </w:t>
      </w:r>
      <w:r w:rsidRPr="00E72646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детей старшего дошкольного возраста (5-6 лет) </w:t>
      </w:r>
      <w:r w:rsidR="005011BC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               </w:t>
      </w:r>
      <w:r w:rsidRPr="00E72646">
        <w:rPr>
          <w:rFonts w:ascii="Times New Roman" w:hAnsi="Times New Roman" w:cs="Times New Roman"/>
          <w:b/>
          <w:bCs/>
          <w:color w:val="002060"/>
          <w:sz w:val="40"/>
          <w:szCs w:val="40"/>
        </w:rPr>
        <w:t>и родителей в сети Интернет на тему:</w:t>
      </w:r>
    </w:p>
    <w:p w:rsidR="00CB7FD2" w:rsidRPr="00CB7FD2" w:rsidRDefault="00CB7FD2" w:rsidP="00CB7FD2">
      <w:pPr>
        <w:pStyle w:val="a4"/>
        <w:spacing w:line="120" w:lineRule="auto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A2118B" w:rsidRPr="00E72646" w:rsidRDefault="00A2118B" w:rsidP="00CB7FD2">
      <w:pPr>
        <w:pStyle w:val="a4"/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 w:rsidRPr="00E72646">
        <w:rPr>
          <w:rFonts w:ascii="Times New Roman" w:hAnsi="Times New Roman" w:cs="Times New Roman"/>
          <w:b/>
          <w:bCs/>
          <w:color w:val="002060"/>
          <w:sz w:val="48"/>
          <w:szCs w:val="48"/>
        </w:rPr>
        <w:t>«</w:t>
      </w:r>
      <w:r w:rsidR="0026674B" w:rsidRPr="00E72646">
        <w:rPr>
          <w:rFonts w:ascii="Times New Roman" w:hAnsi="Times New Roman" w:cs="Times New Roman"/>
          <w:b/>
          <w:bCs/>
          <w:color w:val="002060"/>
          <w:sz w:val="48"/>
          <w:szCs w:val="48"/>
        </w:rPr>
        <w:t>Тайна рождения бабочки</w:t>
      </w:r>
      <w:r w:rsidRPr="00E72646">
        <w:rPr>
          <w:rFonts w:ascii="Times New Roman" w:hAnsi="Times New Roman" w:cs="Times New Roman"/>
          <w:b/>
          <w:bCs/>
          <w:color w:val="002060"/>
          <w:sz w:val="48"/>
          <w:szCs w:val="48"/>
        </w:rPr>
        <w:t>»</w:t>
      </w:r>
    </w:p>
    <w:p w:rsidR="00E72646" w:rsidRDefault="00E72646" w:rsidP="00EE0586">
      <w:pPr>
        <w:tabs>
          <w:tab w:val="left" w:pos="1605"/>
          <w:tab w:val="center" w:pos="5233"/>
        </w:tabs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EA4" w:rsidRPr="00B86EA4" w:rsidRDefault="0026674B" w:rsidP="00EE0586">
      <w:pPr>
        <w:tabs>
          <w:tab w:val="left" w:pos="1605"/>
          <w:tab w:val="center" w:pos="5233"/>
        </w:tabs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74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296578" cy="2860718"/>
            <wp:effectExtent l="133350" t="76200" r="66040" b="111125"/>
            <wp:docPr id="4" name="Рисунок 4" descr="http://nhero.ru/wp-content/uploads/2016/06/child-with-a-magnifying-glass-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hero.ru/wp-content/uploads/2016/06/child-with-a-magnifying-glass-2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82" cy="28623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86EA4" w:rsidRPr="00B86EA4">
        <w:rPr>
          <w:noProof/>
          <w:vanish/>
          <w:lang w:eastAsia="ru-RU"/>
        </w:rPr>
        <w:drawing>
          <wp:inline distT="0" distB="0" distL="0" distR="0">
            <wp:extent cx="6645910" cy="4622215"/>
            <wp:effectExtent l="0" t="0" r="2540" b="6985"/>
            <wp:docPr id="2" name="Рисунок 2" descr="http://www.resimbul.com/sonuc/ayasofya/ayasofya-hikayesi/ayasofya-hikayesi-4f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simbul.com/sonuc/ayasofya/ayasofya-hikayesi/ayasofya-hikayesi-4f0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A4" w:rsidRPr="002010D0" w:rsidRDefault="00EE0586" w:rsidP="00B86EA4">
      <w:pPr>
        <w:tabs>
          <w:tab w:val="left" w:pos="1605"/>
          <w:tab w:val="center" w:pos="5233"/>
        </w:tabs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noProof/>
          <w:vanish/>
          <w:lang w:eastAsia="ru-RU"/>
        </w:rPr>
        <w:drawing>
          <wp:inline distT="0" distB="0" distL="0" distR="0">
            <wp:extent cx="18288000" cy="10287000"/>
            <wp:effectExtent l="0" t="0" r="0" b="0"/>
            <wp:docPr id="1" name="Рисунок 1" descr="http://i.ytimg.com/vi/QAYJJkJFAl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ytimg.com/vi/QAYJJkJFAlY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t xml:space="preserve"> </w:t>
      </w:r>
      <w:r w:rsidR="00B86EA4">
        <w:rPr>
          <w:noProof/>
          <w:vanish/>
          <w:lang w:eastAsia="ru-RU"/>
        </w:rPr>
        <w:drawing>
          <wp:inline distT="0" distB="0" distL="0" distR="0">
            <wp:extent cx="6645910" cy="5208732"/>
            <wp:effectExtent l="0" t="0" r="2540" b="0"/>
            <wp:docPr id="3" name="Рисунок 3" descr="http://900igr.net/datai/prazdniki/Den-vody/0019-008-Beregite-v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prazdniki/Den-vody/0019-008-Beregite-vod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0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A4" w:rsidRPr="0096741A" w:rsidRDefault="00B86EA4" w:rsidP="00B86EA4">
      <w:pPr>
        <w:pStyle w:val="a4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Подготовил воспитатель:</w:t>
      </w:r>
    </w:p>
    <w:p w:rsidR="00B86EA4" w:rsidRPr="0096741A" w:rsidRDefault="00B86EA4" w:rsidP="00B86EA4">
      <w:pPr>
        <w:pStyle w:val="a4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Деткова Татьяна Ивановна</w:t>
      </w:r>
    </w:p>
    <w:p w:rsidR="00B86EA4" w:rsidRPr="0096741A" w:rsidRDefault="00B86EA4" w:rsidP="00B86EA4">
      <w:pPr>
        <w:pStyle w:val="a4"/>
        <w:jc w:val="right"/>
        <w:rPr>
          <w:b/>
          <w:color w:val="0070C0"/>
          <w:sz w:val="24"/>
          <w:szCs w:val="24"/>
        </w:rPr>
      </w:pPr>
    </w:p>
    <w:p w:rsidR="00B86EA4" w:rsidRDefault="00B86EA4" w:rsidP="00B86EA4">
      <w:pPr>
        <w:pStyle w:val="a4"/>
        <w:jc w:val="right"/>
        <w:rPr>
          <w:b/>
          <w:color w:val="0070C0"/>
        </w:rPr>
      </w:pPr>
    </w:p>
    <w:p w:rsidR="00B86EA4" w:rsidRDefault="00B86EA4" w:rsidP="00B86EA4">
      <w:pPr>
        <w:pStyle w:val="a4"/>
        <w:jc w:val="right"/>
        <w:rPr>
          <w:b/>
          <w:color w:val="0070C0"/>
        </w:rPr>
      </w:pPr>
    </w:p>
    <w:p w:rsidR="00A2118B" w:rsidRDefault="00A2118B" w:rsidP="00B86EA4">
      <w:pPr>
        <w:pStyle w:val="a4"/>
        <w:jc w:val="right"/>
        <w:rPr>
          <w:b/>
          <w:color w:val="0070C0"/>
        </w:rPr>
      </w:pPr>
    </w:p>
    <w:p w:rsidR="0096741A" w:rsidRDefault="0096741A" w:rsidP="00B86EA4">
      <w:pPr>
        <w:pStyle w:val="a4"/>
        <w:jc w:val="right"/>
        <w:rPr>
          <w:b/>
          <w:color w:val="0070C0"/>
        </w:rPr>
      </w:pPr>
    </w:p>
    <w:p w:rsidR="00CB7FD2" w:rsidRDefault="00CB7FD2" w:rsidP="00B86EA4">
      <w:pPr>
        <w:pStyle w:val="a4"/>
        <w:jc w:val="right"/>
        <w:rPr>
          <w:b/>
          <w:color w:val="0070C0"/>
        </w:rPr>
      </w:pPr>
    </w:p>
    <w:p w:rsidR="00CB7FD2" w:rsidRDefault="00CB7FD2" w:rsidP="00B86EA4">
      <w:pPr>
        <w:pStyle w:val="a4"/>
        <w:jc w:val="right"/>
        <w:rPr>
          <w:b/>
          <w:color w:val="0070C0"/>
        </w:rPr>
      </w:pPr>
    </w:p>
    <w:p w:rsidR="00E72646" w:rsidRDefault="00E72646" w:rsidP="00B86EA4">
      <w:pPr>
        <w:pStyle w:val="a4"/>
        <w:jc w:val="right"/>
        <w:rPr>
          <w:b/>
          <w:color w:val="0070C0"/>
        </w:rPr>
      </w:pPr>
    </w:p>
    <w:p w:rsidR="00CD4046" w:rsidRDefault="00CD4046" w:rsidP="00B86EA4">
      <w:pPr>
        <w:pStyle w:val="a4"/>
        <w:jc w:val="right"/>
        <w:rPr>
          <w:b/>
          <w:color w:val="0070C0"/>
        </w:rPr>
      </w:pPr>
    </w:p>
    <w:p w:rsidR="00CD4046" w:rsidRDefault="00CD4046" w:rsidP="00B86EA4">
      <w:pPr>
        <w:pStyle w:val="a4"/>
        <w:jc w:val="right"/>
        <w:rPr>
          <w:b/>
          <w:color w:val="0070C0"/>
        </w:rPr>
      </w:pPr>
    </w:p>
    <w:p w:rsidR="000B2924" w:rsidRDefault="000B2924" w:rsidP="00B86EA4">
      <w:pPr>
        <w:pStyle w:val="a4"/>
        <w:jc w:val="right"/>
        <w:rPr>
          <w:b/>
          <w:color w:val="0070C0"/>
        </w:rPr>
      </w:pPr>
    </w:p>
    <w:p w:rsidR="00B86EA4" w:rsidRPr="0096741A" w:rsidRDefault="00160D40" w:rsidP="003936DD">
      <w:pPr>
        <w:pStyle w:val="a4"/>
        <w:tabs>
          <w:tab w:val="left" w:pos="4050"/>
        </w:tabs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г. </w:t>
      </w:r>
      <w:r w:rsidR="00B86EA4"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Людиново</w:t>
      </w:r>
      <w:r w:rsidRPr="009674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FC6B3A" w:rsidRPr="0096741A" w:rsidRDefault="00FC6B3A" w:rsidP="0096741A">
      <w:pPr>
        <w:pStyle w:val="a4"/>
        <w:spacing w:line="276" w:lineRule="auto"/>
        <w:ind w:left="-96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Пояснительная записка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Природа - является неиссякаемым источником духовного обогащения! Бесконечно разнообразный мир природы пробуждает у детей живой интерес, любознательность, развивает творческую, экспериментальную деятельность. Первые впечатления очень важны для ребёнка. А всё новое удивляет и вызывает интерес. У дошкольников возникают вопросы, с которыми они обращаются к </w:t>
      </w:r>
      <w:r w:rsidR="0096741A" w:rsidRPr="0096741A">
        <w:rPr>
          <w:rFonts w:ascii="Times New Roman" w:hAnsi="Times New Roman" w:cs="Times New Roman"/>
          <w:color w:val="002060"/>
          <w:sz w:val="24"/>
          <w:szCs w:val="24"/>
        </w:rPr>
        <w:t>нам, взрослым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. Цените детские вопросы и старайтесь находить ответы на них в совместных с детьми наблюдениях, экспериментах, размышлениях, чтении художественной и познавательной литературы, просмотре видеофильмов. 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Будет ли развиваться мышление, любознательность ребенка, его способности, формироваться правильные представления об окружающем мире – зависит от нас - взрослых.</w:t>
      </w:r>
    </w:p>
    <w:p w:rsidR="000B2924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Предлагаю Вам вместе с ребенком отправиться в виртуальное путешествие в удивительный мир насекомых и познать тайну рождения бабочки. 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Познавательный маршрут «Тайна рождения бабочки» поможет не только расширить представления о насекомых, разовьет умение устанавливать причинно-следственные связи, но и сформирует основы экологического мировоззрения, ответственного отношения к живой природе, поможет развить наблюдательность, стремление к познанию окружающего мира. Весь познавательный маршрут вы можете пройти за несколько дней.</w:t>
      </w:r>
    </w:p>
    <w:p w:rsidR="0096741A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Самое главное: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оставайтесь вместе с ребенком, помогайте познавать и ценить мир, в котором мы живем. 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Шаг 1 «Как появляется бабочка»</w:t>
      </w:r>
    </w:p>
    <w:p w:rsidR="00FC6B3A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Уважаемые родители, чтобы помочь ребенку узнать, как из непривлекательной и неуклюжей гусеницы появляется красивая и изящная бабочка, и увидеть все стадии метаморфоза бабочки посмотрите вместе с ним познавательный видеоролик «Как появляется бабочка»</w:t>
      </w:r>
    </w:p>
    <w:p w:rsidR="00354956" w:rsidRDefault="005011BC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9" w:history="1">
        <w:r w:rsidR="00354956" w:rsidRPr="003F727A">
          <w:rPr>
            <w:rStyle w:val="a7"/>
            <w:rFonts w:ascii="Times New Roman" w:hAnsi="Times New Roman" w:cs="Times New Roman"/>
            <w:sz w:val="24"/>
            <w:szCs w:val="24"/>
          </w:rPr>
          <w:t>https://www.youtube.com/watch?v=5IQt3qfo2hw&amp;feature=emb_logo&amp;ab_channel</w:t>
        </w:r>
      </w:hyperlink>
    </w:p>
    <w:p w:rsidR="00FC6B3A" w:rsidRPr="0096741A" w:rsidRDefault="0096741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FC6B3A"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Шаг 2 «Тайна рождения бабочки»</w:t>
      </w:r>
      <w:r w:rsidR="00807B1D" w:rsidRPr="00807B1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Детские интерактивные игры помогают формировать позитивное творческое мышление, позволяющее решать поставленные задачи, как на основе шаблонов и навыков, так и в нестандартном ключе. В результате активно работает левое полушарие мозга, отвечающее за аналитическое мышление и эффективность обработки поступающей извне информации.</w:t>
      </w:r>
    </w:p>
    <w:p w:rsidR="00FC6B3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Для закрепления основных стадий появления бабочек предложите ребенку интерактивную – игру «</w:t>
      </w:r>
      <w:r w:rsidR="00B77CB5">
        <w:rPr>
          <w:rFonts w:ascii="Times New Roman" w:hAnsi="Times New Roman" w:cs="Times New Roman"/>
          <w:color w:val="002060"/>
          <w:sz w:val="24"/>
          <w:szCs w:val="24"/>
        </w:rPr>
        <w:t>вырасти бабочку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», в которой он научится выстраивать схему жизненного цикла бабочки в правильном порядке. </w:t>
      </w:r>
    </w:p>
    <w:p w:rsidR="00B77CB5" w:rsidRDefault="005011BC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10" w:history="1">
        <w:r w:rsidR="00B77CB5" w:rsidRPr="003F727A">
          <w:rPr>
            <w:rStyle w:val="a7"/>
            <w:rFonts w:ascii="Times New Roman" w:hAnsi="Times New Roman" w:cs="Times New Roman"/>
            <w:sz w:val="24"/>
            <w:szCs w:val="24"/>
          </w:rPr>
          <w:t>https://www.igraemsa.ru/igry-dlja-detej/poznavatelnye-igry/razvivajushaja-onlajn-igra-vyrasti-babochku</w:t>
        </w:r>
      </w:hyperlink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Помогайте своему ребенку только в том случае, если он явно не понимает, что именно ему нужно сделать. Гораздо лучше и полезнее, если ребенок справится сам, в этом случае у него повысится самооценка, он сделает еще один шаг в развитии, научится делать то, что не умел делать раньше.</w:t>
      </w:r>
      <w:r w:rsidR="00807B1D" w:rsidRPr="00807B1D">
        <w:t xml:space="preserve"> </w:t>
      </w:r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Шаг 3 «Динамическая пауза» </w:t>
      </w:r>
    </w:p>
    <w:p w:rsidR="00FC6B3A" w:rsidRPr="0096741A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Развитие детей всегда происходит в движении. Поэтому не стоит забывать про динамические паузы. Ведь это элемент релаксации, обеспечивающий отдых ребенку, поддержку внимания и благоприятной атмосферы на протяжении всего познавательного маршрута. Динамические паузы способствуют снятию психического и физического напряжения.</w:t>
      </w:r>
    </w:p>
    <w:p w:rsidR="00CA59C9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  <w:u w:val="single"/>
        </w:rPr>
        <w:t>Зрительная гимнастика "Бабочка"</w:t>
      </w:r>
      <w:r w:rsidRPr="0096741A">
        <w:rPr>
          <w:rFonts w:ascii="Times New Roman" w:hAnsi="Times New Roman" w:cs="Times New Roman"/>
          <w:sz w:val="24"/>
          <w:szCs w:val="24"/>
        </w:rPr>
        <w:t xml:space="preserve"> 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>(глазами прослеживается траектория движения изображений, моргание глазами, когда изображение «мигает») – будет способствовать снятию усталости с глаз и сохранению зрения. Музыкальное сопровождение обеспечит эмоциональную разгрузку и позитивный настрой к познанию.</w:t>
      </w:r>
      <w:r w:rsidRPr="0096741A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</w:t>
      </w:r>
      <w:hyperlink r:id="rId11" w:history="1">
        <w:r w:rsidR="00CA59C9" w:rsidRPr="003F727A">
          <w:rPr>
            <w:rStyle w:val="a7"/>
            <w:rFonts w:ascii="Times New Roman" w:hAnsi="Times New Roman" w:cs="Times New Roman"/>
            <w:sz w:val="24"/>
            <w:szCs w:val="24"/>
          </w:rPr>
          <w:t>https://ok.ru/video/8555136415</w:t>
        </w:r>
      </w:hyperlink>
    </w:p>
    <w:p w:rsidR="00FC6B3A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  <w:u w:val="single"/>
        </w:rPr>
        <w:lastRenderedPageBreak/>
        <w:t>Физкультурная разминка «Вальс бабочек»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поможет снять усталость, переключить внимание, сохранить мотивацию для дальнейшей деятельности. «Превратитесь» на время в красивых бабочек, повторяете слова веселой песенки и танцуйте вальс бабочек вместе с ребенком.</w:t>
      </w:r>
    </w:p>
    <w:p w:rsidR="00354956" w:rsidRDefault="005011BC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12" w:history="1">
        <w:r w:rsidR="00354956" w:rsidRPr="003F727A">
          <w:rPr>
            <w:rStyle w:val="a7"/>
            <w:rFonts w:ascii="Times New Roman" w:hAnsi="Times New Roman" w:cs="Times New Roman"/>
            <w:sz w:val="24"/>
            <w:szCs w:val="24"/>
          </w:rPr>
          <w:t>https://www.youtube.com/watch?v=vLTXA8sE70w&amp;ab_channel</w:t>
        </w:r>
      </w:hyperlink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Шаг 4 «Интересные факты про бабочек»</w:t>
      </w:r>
    </w:p>
    <w:p w:rsidR="00354956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Для мотивации ребенка к дальнейшему изучению бабочек и познанию окружающего мира посмотрите вместе с ним очень интересный и познавательный видеоролик «А знаете ли Вы… или все о бабочках». Он поможет ответить на вопросы: «</w:t>
      </w:r>
      <w:r w:rsidR="00354956">
        <w:rPr>
          <w:rFonts w:ascii="Times New Roman" w:hAnsi="Times New Roman" w:cs="Times New Roman"/>
          <w:color w:val="002060"/>
          <w:sz w:val="24"/>
          <w:szCs w:val="24"/>
        </w:rPr>
        <w:t>Можно ли есть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бабоч</w:t>
      </w:r>
      <w:r w:rsidR="00354956">
        <w:rPr>
          <w:rFonts w:ascii="Times New Roman" w:hAnsi="Times New Roman" w:cs="Times New Roman"/>
          <w:color w:val="002060"/>
          <w:sz w:val="24"/>
          <w:szCs w:val="24"/>
        </w:rPr>
        <w:t>ек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», «Какая самая </w:t>
      </w:r>
      <w:r w:rsidR="00354956">
        <w:rPr>
          <w:rFonts w:ascii="Times New Roman" w:hAnsi="Times New Roman" w:cs="Times New Roman"/>
          <w:color w:val="002060"/>
          <w:sz w:val="24"/>
          <w:szCs w:val="24"/>
        </w:rPr>
        <w:t>крупная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и самая маленькая бабочка на Земле?», «Умеют ли бабочки выть как волки?» </w:t>
      </w:r>
      <w:r w:rsidR="00354956">
        <w:rPr>
          <w:rFonts w:ascii="Times New Roman" w:hAnsi="Times New Roman" w:cs="Times New Roman"/>
          <w:color w:val="002060"/>
          <w:sz w:val="24"/>
          <w:szCs w:val="24"/>
        </w:rPr>
        <w:t xml:space="preserve">«Боятся ли бабочки воды?» 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>и многие другие</w:t>
      </w:r>
      <w:r w:rsidR="0035495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13" w:history="1">
        <w:r w:rsidR="00354956" w:rsidRPr="003F727A">
          <w:rPr>
            <w:rStyle w:val="a7"/>
            <w:rFonts w:ascii="Times New Roman" w:hAnsi="Times New Roman" w:cs="Times New Roman"/>
            <w:sz w:val="24"/>
            <w:szCs w:val="24"/>
          </w:rPr>
          <w:t>https://www.youtube.com/watch?v=hONKwPYouRY&amp;ab_channel</w:t>
        </w:r>
      </w:hyperlink>
    </w:p>
    <w:p w:rsidR="00FC6B3A" w:rsidRPr="0096741A" w:rsidRDefault="00FC6B3A" w:rsidP="005011B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Шаг 5 «Творческая мастерская»</w:t>
      </w:r>
    </w:p>
    <w:p w:rsidR="00FC6B3A" w:rsidRDefault="00FC6B3A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color w:val="002060"/>
          <w:sz w:val="24"/>
          <w:szCs w:val="24"/>
        </w:rPr>
        <w:t>Уважаемые родители! Время, проведённое с ребёнком – бесценно, особенно если это время проведено в совместной деятельности. Предложите ребенку изобразить модель жизненного цикла бабочек, а презентация мастер-класса «</w:t>
      </w:r>
      <w:r w:rsidR="00200D86" w:rsidRPr="0096741A">
        <w:rPr>
          <w:rFonts w:ascii="Times New Roman" w:hAnsi="Times New Roman" w:cs="Times New Roman"/>
          <w:color w:val="002060"/>
          <w:sz w:val="24"/>
          <w:szCs w:val="24"/>
        </w:rPr>
        <w:t>Изготовление модели ж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>изненн</w:t>
      </w:r>
      <w:r w:rsidR="00200D86" w:rsidRPr="0096741A">
        <w:rPr>
          <w:rFonts w:ascii="Times New Roman" w:hAnsi="Times New Roman" w:cs="Times New Roman"/>
          <w:color w:val="002060"/>
          <w:sz w:val="24"/>
          <w:szCs w:val="24"/>
        </w:rPr>
        <w:t>ого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цикл</w:t>
      </w:r>
      <w:r w:rsidR="00200D86" w:rsidRPr="0096741A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бабочки» Вам поможет. Все необходимые материалы очень доступны, просты, и их не сложно изготовить. Используя данную модель, ребенок закрепит новые знания </w:t>
      </w:r>
      <w:r w:rsidR="0096741A" w:rsidRPr="0096741A">
        <w:rPr>
          <w:rFonts w:ascii="Times New Roman" w:hAnsi="Times New Roman" w:cs="Times New Roman"/>
          <w:color w:val="002060"/>
          <w:sz w:val="24"/>
          <w:szCs w:val="24"/>
        </w:rPr>
        <w:t>и сможет</w:t>
      </w:r>
      <w:r w:rsidRPr="0096741A">
        <w:rPr>
          <w:rFonts w:ascii="Times New Roman" w:hAnsi="Times New Roman" w:cs="Times New Roman"/>
          <w:color w:val="002060"/>
          <w:sz w:val="24"/>
          <w:szCs w:val="24"/>
        </w:rPr>
        <w:t xml:space="preserve"> поделиться ими с друзьями, с детьми в детском саду, составить рассказ на тему появления бабочек в природе.</w:t>
      </w:r>
    </w:p>
    <w:p w:rsidR="005011BC" w:rsidRDefault="005011BC" w:rsidP="005011BC">
      <w:pPr>
        <w:pStyle w:val="a4"/>
        <w:spacing w:line="276" w:lineRule="auto"/>
        <w:ind w:left="-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38C0AF" wp14:editId="0157DC53">
            <wp:extent cx="2311236" cy="1733550"/>
            <wp:effectExtent l="0" t="0" r="0" b="0"/>
            <wp:docPr id="9218" name="Picture 2" descr="Картинки по запросу жизненный цикл бабоч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Картинки по запросу жизненный цикл бабоч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14" cy="173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b/>
          <w:color w:val="002060"/>
          <w:sz w:val="24"/>
          <w:szCs w:val="24"/>
        </w:rPr>
        <w:t>Схема изготовления 1 стадии жизненного цикла бабочки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 xml:space="preserve">1)Вырежете из бумаги по шаблону лист, 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>2)Скатайте из салфеток яйца бабочки и закрепите их на листе с помощью клея.</w:t>
      </w:r>
    </w:p>
    <w:p w:rsidR="00FC6B3A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>3)Закрепите лист с яйцами на секторе № I</w:t>
      </w: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7B130B8">
            <wp:extent cx="4027666" cy="10661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80" cy="106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44F6A566">
            <wp:extent cx="4027566" cy="1143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64" cy="1150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b/>
          <w:color w:val="002060"/>
          <w:sz w:val="24"/>
          <w:szCs w:val="24"/>
        </w:rPr>
        <w:t>Схема изготовления 2 стадии жизненного цикла бабочки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 xml:space="preserve">1)Вырежете из бумаги по шаблону лист, 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>2)Скатайте из ваты шарики и сформируйте из них гусеницу, закрепите гусеницу на листе с помощью клея.</w:t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>3)Закрепите лист с гусеницей на секторе № II</w:t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6E9B3F20">
            <wp:extent cx="4028270" cy="1076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446" cy="108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4C5D8D2">
            <wp:extent cx="3076575" cy="11207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3717" cy="112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59C9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239F8E1A">
            <wp:extent cx="962025" cy="11224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53" cy="112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b/>
          <w:color w:val="002060"/>
          <w:sz w:val="24"/>
          <w:szCs w:val="24"/>
        </w:rPr>
        <w:t>Схема изготовления 3 стадии жизненного цикла бабочки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 xml:space="preserve">1)Сформируйте из бумаги веточку дерева, скатав ее в трубочку, </w:t>
      </w:r>
    </w:p>
    <w:p w:rsidR="00354956" w:rsidRP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 xml:space="preserve">2)Сделайте кокон, для этого </w:t>
      </w:r>
      <w:proofErr w:type="spellStart"/>
      <w:r w:rsidRPr="00354956">
        <w:rPr>
          <w:rFonts w:ascii="Times New Roman" w:hAnsi="Times New Roman" w:cs="Times New Roman"/>
          <w:color w:val="002060"/>
          <w:sz w:val="24"/>
          <w:szCs w:val="24"/>
        </w:rPr>
        <w:t>обматайте</w:t>
      </w:r>
      <w:proofErr w:type="spellEnd"/>
      <w:r w:rsidRPr="00354956">
        <w:rPr>
          <w:rFonts w:ascii="Times New Roman" w:hAnsi="Times New Roman" w:cs="Times New Roman"/>
          <w:color w:val="002060"/>
          <w:sz w:val="24"/>
          <w:szCs w:val="24"/>
        </w:rPr>
        <w:t xml:space="preserve"> шаблон из поролона нитками в виде кокона и прикрепите его к ветке.</w:t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54956">
        <w:rPr>
          <w:rFonts w:ascii="Times New Roman" w:hAnsi="Times New Roman" w:cs="Times New Roman"/>
          <w:color w:val="002060"/>
          <w:sz w:val="24"/>
          <w:szCs w:val="24"/>
        </w:rPr>
        <w:t>3)Закрепите ветку с коконом на секторе № III c помощью клея.</w:t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34563BAF">
            <wp:extent cx="4076700" cy="1368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80343" cy="136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16067FB7">
            <wp:extent cx="880745" cy="136756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10" cy="1370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A59C9">
        <w:rPr>
          <w:rFonts w:ascii="Times New Roman" w:hAnsi="Times New Roman" w:cs="Times New Roman"/>
          <w:b/>
          <w:color w:val="002060"/>
          <w:sz w:val="24"/>
          <w:szCs w:val="24"/>
        </w:rPr>
        <w:t>Схема изготовления 4 стадии жизненного цикла бабочки</w:t>
      </w: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 wp14:anchorId="3E67B2D3">
            <wp:extent cx="4132580" cy="135189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19" cy="1353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9C9" w:rsidRP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 wp14:anchorId="29770AC3">
            <wp:extent cx="3200400" cy="12388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5"/>
                    <a:stretch/>
                  </pic:blipFill>
                  <pic:spPr bwMode="auto">
                    <a:xfrm>
                      <a:off x="0" y="0"/>
                      <a:ext cx="3204195" cy="12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 wp14:anchorId="36D06036">
            <wp:extent cx="930654" cy="12369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22" cy="124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956" w:rsidRDefault="00354956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11BC" w:rsidRDefault="005011BC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A59C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Объедините все 4 стадии жизненного цикла бабочки  </w:t>
      </w:r>
    </w:p>
    <w:p w:rsid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4F79D4" wp14:editId="700190B4">
            <wp:extent cx="2571750" cy="2286000"/>
            <wp:effectExtent l="0" t="0" r="0" b="0"/>
            <wp:docPr id="19" name="Рисунок 13" descr="F:\Метаморфоз бабочки мастер-класс\DSC_78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F:\Метаморфоз бабочки мастер-класс\DSC_7899.JPG"/>
                    <pic:cNvPicPr/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17" cy="228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9C9" w:rsidRPr="00CA59C9" w:rsidRDefault="00CA59C9" w:rsidP="005011BC">
      <w:pPr>
        <w:pStyle w:val="a4"/>
        <w:spacing w:line="276" w:lineRule="auto"/>
        <w:ind w:left="-964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C6B3A" w:rsidRPr="0096741A" w:rsidRDefault="00FC6B3A" w:rsidP="005011BC">
      <w:pPr>
        <w:pStyle w:val="a4"/>
        <w:spacing w:line="276" w:lineRule="auto"/>
        <w:ind w:left="-964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Итак, уважаемые родители, познавательный маршрут «Тайна рождения бабочки» закончен, но может быть, он не закончился именно для Вас и вашего ребенка. Выстраивайте новые познавательные маршруты и вместе с детьми познавайте окружающий мир. </w:t>
      </w:r>
    </w:p>
    <w:p w:rsidR="00FC6B3A" w:rsidRPr="0096741A" w:rsidRDefault="00FC6B3A" w:rsidP="005011BC">
      <w:pPr>
        <w:pStyle w:val="a4"/>
        <w:spacing w:line="276" w:lineRule="auto"/>
        <w:ind w:left="-964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C6B3A" w:rsidRPr="0096741A" w:rsidRDefault="00FC6B3A" w:rsidP="005011BC">
      <w:pPr>
        <w:ind w:left="-964" w:firstLine="567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color w:val="002060"/>
          <w:sz w:val="24"/>
          <w:szCs w:val="24"/>
        </w:rPr>
        <w:t>Спасибо за сотрудничество!</w:t>
      </w:r>
    </w:p>
    <w:p w:rsidR="00FC6B3A" w:rsidRPr="0096741A" w:rsidRDefault="00FC6B3A" w:rsidP="005011BC">
      <w:pPr>
        <w:ind w:left="-964" w:firstLine="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C6B3A" w:rsidRPr="0096741A" w:rsidRDefault="00FC6B3A" w:rsidP="005011BC">
      <w:pPr>
        <w:ind w:left="-964" w:firstLine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4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84672" cy="1666391"/>
            <wp:effectExtent l="0" t="0" r="0" b="0"/>
            <wp:docPr id="5" name="Рисунок 3" descr="https://poprotskaya-ds18asha.educhel.ru/uploads/5000/20710/persona/articles/dokumenti/poprockaya/kartinki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protskaya-ds18asha.educhel.ru/uploads/5000/20710/persona/articles/dokumenti/poprockaya/kartinki/log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1" t="-803" r="3215" b="16867"/>
                    <a:stretch/>
                  </pic:blipFill>
                  <pic:spPr bwMode="auto">
                    <a:xfrm>
                      <a:off x="0" y="0"/>
                      <a:ext cx="2188097" cy="166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6B3A" w:rsidRPr="0096741A" w:rsidSect="00CA59C9">
      <w:pgSz w:w="11906" w:h="16838"/>
      <w:pgMar w:top="851" w:right="851" w:bottom="993" w:left="1701" w:header="709" w:footer="709" w:gutter="0"/>
      <w:pgBorders w:offsetFrom="page">
        <w:top w:val="dashDotStroked" w:sz="24" w:space="24" w:color="1F497D" w:themeColor="text2"/>
        <w:left w:val="dashDotStroked" w:sz="24" w:space="24" w:color="1F497D" w:themeColor="text2"/>
        <w:bottom w:val="dashDotStroked" w:sz="24" w:space="24" w:color="1F497D" w:themeColor="text2"/>
        <w:right w:val="dashDotStroked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268"/>
    <w:multiLevelType w:val="hybridMultilevel"/>
    <w:tmpl w:val="4D286E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255CD"/>
    <w:rsid w:val="00043040"/>
    <w:rsid w:val="00046B8F"/>
    <w:rsid w:val="00081C29"/>
    <w:rsid w:val="000A6547"/>
    <w:rsid w:val="000B2924"/>
    <w:rsid w:val="00121C93"/>
    <w:rsid w:val="00160D40"/>
    <w:rsid w:val="00172362"/>
    <w:rsid w:val="00182CC6"/>
    <w:rsid w:val="001C30E0"/>
    <w:rsid w:val="001C3F46"/>
    <w:rsid w:val="001D2446"/>
    <w:rsid w:val="001F27CE"/>
    <w:rsid w:val="00200D86"/>
    <w:rsid w:val="00204E91"/>
    <w:rsid w:val="002213EB"/>
    <w:rsid w:val="002330D1"/>
    <w:rsid w:val="00251851"/>
    <w:rsid w:val="00255D98"/>
    <w:rsid w:val="0026674B"/>
    <w:rsid w:val="002A0467"/>
    <w:rsid w:val="002E67C2"/>
    <w:rsid w:val="0030388C"/>
    <w:rsid w:val="0031283D"/>
    <w:rsid w:val="00354956"/>
    <w:rsid w:val="003631EE"/>
    <w:rsid w:val="0036537C"/>
    <w:rsid w:val="00375A06"/>
    <w:rsid w:val="00377BDD"/>
    <w:rsid w:val="003936DD"/>
    <w:rsid w:val="003E008F"/>
    <w:rsid w:val="004120CE"/>
    <w:rsid w:val="004905F4"/>
    <w:rsid w:val="004F6BC0"/>
    <w:rsid w:val="005011BC"/>
    <w:rsid w:val="005079F1"/>
    <w:rsid w:val="00511F50"/>
    <w:rsid w:val="00586CBB"/>
    <w:rsid w:val="005A7E57"/>
    <w:rsid w:val="005C6A9B"/>
    <w:rsid w:val="0063008F"/>
    <w:rsid w:val="0063046D"/>
    <w:rsid w:val="006520CF"/>
    <w:rsid w:val="00660520"/>
    <w:rsid w:val="006D5B04"/>
    <w:rsid w:val="006D7605"/>
    <w:rsid w:val="006E534B"/>
    <w:rsid w:val="007322A1"/>
    <w:rsid w:val="00751A82"/>
    <w:rsid w:val="0076643B"/>
    <w:rsid w:val="00803E7E"/>
    <w:rsid w:val="0080452F"/>
    <w:rsid w:val="00807B1D"/>
    <w:rsid w:val="0086289B"/>
    <w:rsid w:val="0089430B"/>
    <w:rsid w:val="0089683C"/>
    <w:rsid w:val="008A7B5C"/>
    <w:rsid w:val="00903156"/>
    <w:rsid w:val="009255CD"/>
    <w:rsid w:val="00926EB9"/>
    <w:rsid w:val="00927245"/>
    <w:rsid w:val="00934EE0"/>
    <w:rsid w:val="00963611"/>
    <w:rsid w:val="0096466E"/>
    <w:rsid w:val="0096741A"/>
    <w:rsid w:val="00993517"/>
    <w:rsid w:val="009945E7"/>
    <w:rsid w:val="009A27F0"/>
    <w:rsid w:val="009C15D1"/>
    <w:rsid w:val="009E436D"/>
    <w:rsid w:val="009F1822"/>
    <w:rsid w:val="00A06EA3"/>
    <w:rsid w:val="00A1237A"/>
    <w:rsid w:val="00A2118B"/>
    <w:rsid w:val="00A2122C"/>
    <w:rsid w:val="00A24E23"/>
    <w:rsid w:val="00A37245"/>
    <w:rsid w:val="00A42132"/>
    <w:rsid w:val="00AB7DEF"/>
    <w:rsid w:val="00B10F7A"/>
    <w:rsid w:val="00B36BB4"/>
    <w:rsid w:val="00B37047"/>
    <w:rsid w:val="00B4171D"/>
    <w:rsid w:val="00B67616"/>
    <w:rsid w:val="00B73768"/>
    <w:rsid w:val="00B773EA"/>
    <w:rsid w:val="00B77CB5"/>
    <w:rsid w:val="00B86EA4"/>
    <w:rsid w:val="00B95EC9"/>
    <w:rsid w:val="00BA1DD5"/>
    <w:rsid w:val="00BA4387"/>
    <w:rsid w:val="00C172AB"/>
    <w:rsid w:val="00C244D7"/>
    <w:rsid w:val="00C3079E"/>
    <w:rsid w:val="00C36176"/>
    <w:rsid w:val="00C40DB6"/>
    <w:rsid w:val="00C456D6"/>
    <w:rsid w:val="00C959AB"/>
    <w:rsid w:val="00C96812"/>
    <w:rsid w:val="00CA59C9"/>
    <w:rsid w:val="00CB7FD2"/>
    <w:rsid w:val="00CD4046"/>
    <w:rsid w:val="00CE038A"/>
    <w:rsid w:val="00D3687D"/>
    <w:rsid w:val="00D44176"/>
    <w:rsid w:val="00D839DF"/>
    <w:rsid w:val="00E21C10"/>
    <w:rsid w:val="00E72646"/>
    <w:rsid w:val="00E83296"/>
    <w:rsid w:val="00EA3B95"/>
    <w:rsid w:val="00EB07D3"/>
    <w:rsid w:val="00EC41F4"/>
    <w:rsid w:val="00ED2A8E"/>
    <w:rsid w:val="00EE0586"/>
    <w:rsid w:val="00F271DD"/>
    <w:rsid w:val="00F31347"/>
    <w:rsid w:val="00F52463"/>
    <w:rsid w:val="00F56E1A"/>
    <w:rsid w:val="00F61142"/>
    <w:rsid w:val="00FC4032"/>
    <w:rsid w:val="00FC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3828"/>
  <w15:docId w15:val="{78BD3AA6-C8DD-46D0-9571-2B0E46C8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8A"/>
  </w:style>
  <w:style w:type="paragraph" w:styleId="1">
    <w:name w:val="heading 1"/>
    <w:basedOn w:val="a"/>
    <w:next w:val="a"/>
    <w:link w:val="10"/>
    <w:uiPriority w:val="9"/>
    <w:qFormat/>
    <w:rsid w:val="00660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83C"/>
    <w:pPr>
      <w:ind w:left="720"/>
      <w:contextualSpacing/>
    </w:pPr>
  </w:style>
  <w:style w:type="paragraph" w:styleId="a4">
    <w:name w:val="No Spacing"/>
    <w:uiPriority w:val="1"/>
    <w:qFormat/>
    <w:rsid w:val="00B86E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8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EA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E67C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E67C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0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8443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068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64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8919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59157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28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8518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52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69113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0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21115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0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6051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37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67837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7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07588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135638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hONKwPYouRY&amp;ab_channel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gif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vLTXA8sE70w&amp;ab_channel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k.ru/video/8555136415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yperlink" Target="https://www.igraemsa.ru/igry-dlja-detej/poznavatelnye-igry/razvivajushaja-onlajn-igra-vyrasti-babochku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IQt3qfo2hw&amp;feature=emb_logo&amp;ab_channe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Владелец</cp:lastModifiedBy>
  <cp:revision>24</cp:revision>
  <dcterms:created xsi:type="dcterms:W3CDTF">2018-01-30T16:23:00Z</dcterms:created>
  <dcterms:modified xsi:type="dcterms:W3CDTF">2020-12-06T09:30:00Z</dcterms:modified>
</cp:coreProperties>
</file>